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AA5A2" w14:textId="77777777" w:rsidR="00002971" w:rsidRPr="002908F9" w:rsidRDefault="002908F9">
      <w:pPr>
        <w:pStyle w:val="Heading2"/>
        <w:jc w:val="center"/>
        <w:rPr>
          <w:rFonts w:ascii="Palatino Linotype" w:eastAsia="Times New Roman" w:hAnsi="Palatino Linotype" w:cs="Times New Roman"/>
          <w:sz w:val="20"/>
          <w:szCs w:val="20"/>
        </w:rPr>
      </w:pPr>
      <w:r w:rsidRPr="002908F9">
        <w:rPr>
          <w:rFonts w:ascii="Palatino Linotype" w:eastAsia="Times New Roman" w:hAnsi="Palatino Linotype" w:cs="Times New Roman"/>
          <w:sz w:val="20"/>
          <w:szCs w:val="20"/>
        </w:rPr>
        <w:t>LİDER DERİ ÜRÜNLERİ SANAYİ VE TİCARET A.Ş.</w:t>
      </w:r>
    </w:p>
    <w:p w14:paraId="3EC0F12C" w14:textId="77777777" w:rsidR="00002971" w:rsidRPr="002908F9" w:rsidRDefault="002908F9">
      <w:pPr>
        <w:pStyle w:val="Heading2"/>
        <w:jc w:val="center"/>
        <w:rPr>
          <w:rFonts w:ascii="Palatino Linotype" w:eastAsia="Times New Roman" w:hAnsi="Palatino Linotype" w:cs="Times New Roman"/>
          <w:sz w:val="20"/>
          <w:szCs w:val="20"/>
        </w:rPr>
      </w:pPr>
      <w:r w:rsidRPr="002908F9">
        <w:rPr>
          <w:rFonts w:ascii="Palatino Linotype" w:eastAsia="Times New Roman" w:hAnsi="Palatino Linotype" w:cs="Times New Roman"/>
          <w:sz w:val="20"/>
          <w:szCs w:val="20"/>
        </w:rPr>
        <w:t xml:space="preserve">KİŞİSEL VERİLERİNİN İŞLENMESİNE İLİŞKİN </w:t>
      </w:r>
      <w:r>
        <w:rPr>
          <w:rFonts w:ascii="Palatino Linotype" w:eastAsia="Times New Roman" w:hAnsi="Palatino Linotype" w:cs="Times New Roman"/>
          <w:sz w:val="20"/>
          <w:szCs w:val="20"/>
        </w:rPr>
        <w:t xml:space="preserve">MÜŞTERİ </w:t>
      </w:r>
      <w:r w:rsidRPr="002908F9">
        <w:rPr>
          <w:rFonts w:ascii="Palatino Linotype" w:eastAsia="Times New Roman" w:hAnsi="Palatino Linotype" w:cs="Times New Roman"/>
          <w:sz w:val="20"/>
          <w:szCs w:val="20"/>
        </w:rPr>
        <w:t>AYDINLATMA BEYANI</w:t>
      </w:r>
    </w:p>
    <w:p w14:paraId="0AF0FD1B" w14:textId="77777777" w:rsidR="00002971" w:rsidRPr="002908F9" w:rsidRDefault="002908F9">
      <w:pPr>
        <w:pStyle w:val="NormalWeb"/>
        <w:jc w:val="both"/>
        <w:rPr>
          <w:rFonts w:ascii="Palatino Linotype" w:hAnsi="Palatino Linotype"/>
        </w:rPr>
      </w:pPr>
      <w:r w:rsidRPr="002908F9">
        <w:rPr>
          <w:rFonts w:ascii="Palatino Linotype" w:hAnsi="Palatino Linotype"/>
        </w:rPr>
        <w:t>6698 Sayılı Kişisel Verilerin Korunması Kanunu'nun ("KVKK") 10.maddesi ile Aydınlatma Yükümlülüğünün Yerine Getirilmesinde Uyulacak Usul ve Esaslar Hakkında Tebliğ uyarınca, Veri sorumlusu sıfatıyla LİDER DERİ ÜRÜNLERİ SANAYİ VE TİCARET A.Ş. (Kısaca Veri Sorumlusu) olarak, gerçekleştirdiğimiz kişisel veri işleme faaliyetleri hakkında sizleri bilgilendirmek ve aydınlatmak isteriz.</w:t>
      </w:r>
    </w:p>
    <w:p w14:paraId="5A2A994C" w14:textId="77777777" w:rsidR="00002971" w:rsidRPr="002908F9" w:rsidRDefault="002908F9">
      <w:pPr>
        <w:pStyle w:val="Heading3"/>
        <w:rPr>
          <w:rFonts w:ascii="Palatino Linotype" w:eastAsia="Times New Roman" w:hAnsi="Palatino Linotype" w:cs="Times New Roman"/>
          <w:sz w:val="20"/>
          <w:szCs w:val="20"/>
        </w:rPr>
      </w:pPr>
      <w:r w:rsidRPr="002908F9">
        <w:rPr>
          <w:rFonts w:ascii="Palatino Linotype" w:eastAsia="Times New Roman" w:hAnsi="Palatino Linotype" w:cs="Times New Roman"/>
          <w:sz w:val="20"/>
          <w:szCs w:val="20"/>
        </w:rPr>
        <w:t xml:space="preserve">1. Kişisel Verilerinizin İşlenme Amacı, Yöntemi ve Hukuki Sebebi </w:t>
      </w:r>
    </w:p>
    <w:p w14:paraId="2F47E40F"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Tarafınıza ait kişisel veriler Ad-Soyad, TC kimlik no v.b., Adres no, İletişim adresi, Sipariş bilgisi, Hesap ve Ödeme Bilgileri (Vergi Kimlik No, IBAN Mizan vb.), Vergi Kimlik Numarası, Fatura Bilgisi (Finans), Banka Hesap Bilgileri, E-posta adresi, Fatura, Müşteri Talepleri , Adli makamlarla yazışmalardaki bilgiler, Kamera kayıtları v.b., İmza, Dava dosyasındaki bilgiler v.b., Kayıtlı elektronik posta adresi (KEP), Telefon no v.b., Çek Bilgileri, Nüfus cüzdanı seri sıra no, Ticari, teknik, idari risklerin yönetilmesi için işlenen bilgiler v.b., Cari Hesap Kayıtları, Cari Hesap Bilgisi, Kampanya çalışmasıyla elde edilen bilgiler v.b., Talep bilgisi v.b., Banka Hesap IBAN Bilgisi, İş Yeri Adresi, Şifre ve parola bilgileri v.b., Alışveriş geçmişi bilgileri, Görevi, Unvan, Kredi ve risk bilgileri, Senet, Bilanço bilgileri, Finansal performans bilgileri, KVKK ve diğer ilgili mevzuatlara ve LİDER DERİ ÜRÜNLERİ SANAYİ VE TİCARET A.Ş. Kişisel Verilerin Korunması ve İşlenmesi Politikasına uygun olarak; </w:t>
      </w:r>
      <w:r w:rsidRPr="002908F9">
        <w:rPr>
          <w:rFonts w:ascii="Palatino Linotype" w:hAnsi="Palatino Linotype"/>
        </w:rPr>
        <w:br/>
        <w:t xml:space="preserve">Mal / Hizmet Satış Sonrası Destek Hizmetlerinin Yürütülmesi, Mal / Hizmet Satış Süreçlerinin Yürütülmesi, Hukuk İşlerinin Takibi Ve Yürütülmesi, Faaliyetlerin Mevzuata Uygun Yürütülmesi, Fiziksel Mekan Güvenliğinin Temini, İş Sağlığı / Güvenliği Faaliyetlerinin Yürütülmesi, Taşınır Mal Ve Kaynakların Güvenliğinin Temini, İletişim Faaliyetlerinin Yürütülmesi, İş Faaliyetlerinin Yürütülmesi / Denetimi, Yönetim Faaliyetlerinin Yürütülmesi, Finans Ve Muhasebe İşlerinin Yürütülmesi, Müşteri İlişkileri Yönetimi Süreçlerinin Yürütülmesi, Yetkili Kişi, Kurum Ve Kuruluşlara Bilgi Verilmesi, Talep / Şikayetlerin Takibi, Risk Yönetimi Süreçlerinin Yürütülmesi, Lojistik Faaliyetlerinin Yürütülmesi, Mal / Hizmet Satın Alım Süreçlerinin Yürütülmesi, Mal / Hizmet Üretim Ve Operasyon Süreçlerinin Yürütülmesi, Saklama Ve Arşiv Faaliyetlerinin Yürütülmesi, Ürün / Hizmetlerin Pazarlama Süreçlerinin Yürütülmesi, İş Sürekliliğinin Sağlanması Faaliyetlerinin Yürütülmesi, Sözleşme Süreçlerinin Yürütülmesi, Denetim / Etik Faaliyetlerinin Yürütülmesi, İç Denetim/ Soruşturma / İstihbarat Faaliyetlerinin Yürütülmesi, İş Süreçlerinin İyileştirilmesine Yönelik Önerilerin Alınması Ve Değerlendirilmesi, Bilgi Güvenliği Süreçlerinin Yürütülmesi, Acil Durum Yönetimi Süreçlerinin Yürütülmesi, Ziyaretçi Kayıtlarının Oluşturulması Ve Takibi </w:t>
      </w:r>
    </w:p>
    <w:p w14:paraId="7404D90E"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gibi amaçların gerçekleştirilmesi için Form - Belge, Hard Copy, Bilgisayar Ortamı, E-Posta - Yurtiçi, Web Tabanlı Yazılım, Excel Programı, Bilgi Teknolojileri Veri Kayıt Sistemi, Yazılım Programı - Yurtiçi, Belge Aslı, Belge Yönetim Yazılımı, E-Posta - Yurtdışı, Özel Entegrasyon Programı, El yazısı, Muhasebe Programı yöntemlerle, otomatik veya otomatik olmayan yollarla sözlü, yazılı ya da elektronik olarak KVKK m. 5 ve 6. Hükümlerine uygun olarak; Veri Sorumlusunun Meşru Menfaatleri, Bir hakkın Tesisi, Kullanılması veya Korunması, Sözleşme İmzalanması, Hukuki Yükümlülüğün Yerine Getirilmesi, Kanunlarda Öngörülmesi Hukuki sebeplerine dayanılarak işlenmektedir. </w:t>
      </w:r>
    </w:p>
    <w:p w14:paraId="7907E478" w14:textId="77777777" w:rsidR="00002971" w:rsidRPr="002908F9" w:rsidRDefault="002908F9">
      <w:pPr>
        <w:pStyle w:val="NormalWeb"/>
        <w:rPr>
          <w:rFonts w:ascii="Palatino Linotype" w:hAnsi="Palatino Linotype"/>
        </w:rPr>
      </w:pPr>
      <w:r w:rsidRPr="002908F9">
        <w:rPr>
          <w:rFonts w:ascii="Palatino Linotype" w:hAnsi="Palatino Linotype"/>
        </w:rPr>
        <w:lastRenderedPageBreak/>
        <w:t xml:space="preserve">Kişisel verilerin işlenmesinde aşağıdaki ilkelere uyulmaktadır: </w:t>
      </w:r>
    </w:p>
    <w:p w14:paraId="3ED4CF7F" w14:textId="77777777" w:rsidR="00002971" w:rsidRPr="002908F9" w:rsidRDefault="002908F9">
      <w:pPr>
        <w:numPr>
          <w:ilvl w:val="0"/>
          <w:numId w:val="1"/>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 xml:space="preserve">Hukuka ve dürüstlük kurallarına uygunluk, </w:t>
      </w:r>
    </w:p>
    <w:p w14:paraId="05291761" w14:textId="77777777" w:rsidR="00002971" w:rsidRPr="002908F9" w:rsidRDefault="002908F9">
      <w:pPr>
        <w:numPr>
          <w:ilvl w:val="0"/>
          <w:numId w:val="1"/>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 xml:space="preserve">Doğru ve gerektiğinde güncel olma, </w:t>
      </w:r>
    </w:p>
    <w:p w14:paraId="1472885B" w14:textId="77777777" w:rsidR="00002971" w:rsidRPr="002908F9" w:rsidRDefault="002908F9">
      <w:pPr>
        <w:numPr>
          <w:ilvl w:val="0"/>
          <w:numId w:val="1"/>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 xml:space="preserve">Belirli, açık ve meşru amaçlar için işlenme, </w:t>
      </w:r>
    </w:p>
    <w:p w14:paraId="08E5D3AB" w14:textId="77777777" w:rsidR="00002971" w:rsidRPr="002908F9" w:rsidRDefault="002908F9">
      <w:pPr>
        <w:numPr>
          <w:ilvl w:val="0"/>
          <w:numId w:val="1"/>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 xml:space="preserve">İşlendikleri amaçla bağlantılı, sınırlı ve ölçülü olma, </w:t>
      </w:r>
    </w:p>
    <w:p w14:paraId="73F5FAF8" w14:textId="77777777" w:rsidR="00002971" w:rsidRPr="002908F9" w:rsidRDefault="002908F9">
      <w:pPr>
        <w:numPr>
          <w:ilvl w:val="0"/>
          <w:numId w:val="1"/>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 xml:space="preserve">İlgili mevzuatta öngörülen veya işlendikleri amaç için gerekli olan süre kadar muhafaza edilme. </w:t>
      </w:r>
    </w:p>
    <w:p w14:paraId="3EA9F09C" w14:textId="77777777" w:rsidR="00002971" w:rsidRPr="002908F9" w:rsidRDefault="002908F9">
      <w:pPr>
        <w:pStyle w:val="NormalWeb"/>
        <w:jc w:val="both"/>
        <w:rPr>
          <w:rFonts w:ascii="Palatino Linotype" w:hAnsi="Palatino Linotype"/>
        </w:rPr>
      </w:pPr>
      <w:r w:rsidRPr="002908F9">
        <w:rPr>
          <w:rFonts w:ascii="Palatino Linotype" w:hAnsi="Palatino Linotype"/>
        </w:rPr>
        <w:t>Kişisel verilerinizin Veri Sorumlusu tarafından işlenme amaçları konusunda detaylı bilgilere Veri Sorumlusunun internet sitesinde yer alan Kişisel Verilerin Korunması ve İşlenmesi, Kişisel Veri Saklama Ve İmha Politikasından ulaşabilirsiniz.</w:t>
      </w:r>
    </w:p>
    <w:p w14:paraId="18805589" w14:textId="77777777" w:rsidR="00002971" w:rsidRPr="002908F9" w:rsidRDefault="002908F9">
      <w:pPr>
        <w:pStyle w:val="Heading3"/>
        <w:rPr>
          <w:rFonts w:ascii="Palatino Linotype" w:eastAsia="Times New Roman" w:hAnsi="Palatino Linotype" w:cs="Times New Roman"/>
          <w:sz w:val="20"/>
          <w:szCs w:val="20"/>
        </w:rPr>
      </w:pPr>
      <w:r w:rsidRPr="002908F9">
        <w:rPr>
          <w:rFonts w:ascii="Palatino Linotype" w:eastAsia="Times New Roman" w:hAnsi="Palatino Linotype" w:cs="Times New Roman"/>
          <w:sz w:val="20"/>
          <w:szCs w:val="20"/>
        </w:rPr>
        <w:t xml:space="preserve">2. Kişisel Verilerin Aktarılması </w:t>
      </w:r>
    </w:p>
    <w:p w14:paraId="0E5E197A"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Kişisel verileriniz, Veri Sorumlusu tarafından veri sorumlusu sıfatıyla KVKK ve mevzuat gereğince sizin de bilginiz dahilinde ve bunlarla sınırlı olarak, hukuka ve dürüstlük kurallarına uygun suretle işlenebilecek, kaydedilebilecek, saklanabilecek, sınıflandırabilecek, güncellenebilecek ve mevzuatın izin verdiği hallerde veyahut işlendikleri amaçla sınırlı olarak aşağıda listelenen yurtiçi ve yurtdışı alıcı gruplarına belirtilen amaçlarla aktarılabilir. </w:t>
      </w:r>
    </w:p>
    <w:p w14:paraId="4B041358"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Yukarıda belirtilen amaçlar ve KVKK’nın kişisel verilerin aktarılmasına ilişkin 8. maddesinde belirtilen kişisel veri işleme şartları ve amaçları çerçevesinde Veri Sorumlusuna verdiğiniz kişisel verileriniz; </w:t>
      </w:r>
    </w:p>
    <w:p w14:paraId="7666EF62" w14:textId="77777777" w:rsidR="00002971" w:rsidRPr="002908F9" w:rsidRDefault="002908F9">
      <w:pPr>
        <w:pStyle w:val="NormalWeb"/>
        <w:divId w:val="522209276"/>
        <w:rPr>
          <w:rFonts w:ascii="Palatino Linotype" w:hAnsi="Palatino Linotype"/>
        </w:rPr>
      </w:pPr>
      <w:r w:rsidRPr="002908F9">
        <w:rPr>
          <w:rFonts w:ascii="Palatino Linotype" w:hAnsi="Palatino Linotype"/>
        </w:rPr>
        <w:t>Yurtiçinde İlgili Kişi için Hizmet Sunumu, İdare Talebi, Mahkeme Emri sebeplerine dayanılarak aşağıdaki gruplara aktarılabilecektir.</w:t>
      </w:r>
    </w:p>
    <w:p w14:paraId="65FA6954" w14:textId="77777777" w:rsidR="00002971" w:rsidRPr="002908F9" w:rsidRDefault="002908F9">
      <w:pPr>
        <w:pStyle w:val="NormalWeb"/>
        <w:divId w:val="522209276"/>
        <w:rPr>
          <w:rFonts w:ascii="Palatino Linotype" w:hAnsi="Palatino Linotype"/>
        </w:rPr>
      </w:pPr>
      <w:r w:rsidRPr="002908F9">
        <w:rPr>
          <w:rFonts w:ascii="Palatino Linotype" w:hAnsi="Palatino Linotype"/>
        </w:rPr>
        <w:t xml:space="preserve">Yurtiçi Alıcı Grupları: </w:t>
      </w:r>
    </w:p>
    <w:p w14:paraId="52A7968D" w14:textId="77777777" w:rsidR="00002971" w:rsidRPr="002908F9" w:rsidRDefault="002908F9">
      <w:pPr>
        <w:numPr>
          <w:ilvl w:val="0"/>
          <w:numId w:val="2"/>
        </w:numPr>
        <w:spacing w:before="100" w:beforeAutospacing="1" w:after="100" w:afterAutospacing="1"/>
        <w:divId w:val="522209276"/>
        <w:rPr>
          <w:rFonts w:ascii="Palatino Linotype" w:eastAsia="Times New Roman" w:hAnsi="Palatino Linotype" w:cs="Times New Roman"/>
        </w:rPr>
      </w:pPr>
      <w:r w:rsidRPr="002908F9">
        <w:rPr>
          <w:rFonts w:ascii="Palatino Linotype" w:eastAsia="Times New Roman" w:hAnsi="Palatino Linotype" w:cs="Times New Roman"/>
        </w:rPr>
        <w:t>Tedarikçiler</w:t>
      </w:r>
    </w:p>
    <w:p w14:paraId="024793AA" w14:textId="77777777" w:rsidR="00002971" w:rsidRPr="002908F9" w:rsidRDefault="002908F9">
      <w:pPr>
        <w:numPr>
          <w:ilvl w:val="0"/>
          <w:numId w:val="2"/>
        </w:numPr>
        <w:spacing w:before="100" w:beforeAutospacing="1" w:after="100" w:afterAutospacing="1"/>
        <w:divId w:val="522209276"/>
        <w:rPr>
          <w:rFonts w:ascii="Palatino Linotype" w:eastAsia="Times New Roman" w:hAnsi="Palatino Linotype" w:cs="Times New Roman"/>
        </w:rPr>
      </w:pPr>
      <w:r w:rsidRPr="002908F9">
        <w:rPr>
          <w:rFonts w:ascii="Palatino Linotype" w:eastAsia="Times New Roman" w:hAnsi="Palatino Linotype" w:cs="Times New Roman"/>
        </w:rPr>
        <w:t>Yetkili Kamu Kurum ve Kuruluşları</w:t>
      </w:r>
    </w:p>
    <w:p w14:paraId="0EF89E94" w14:textId="77777777" w:rsidR="00002971" w:rsidRPr="002908F9" w:rsidRDefault="002908F9">
      <w:pPr>
        <w:numPr>
          <w:ilvl w:val="0"/>
          <w:numId w:val="2"/>
        </w:numPr>
        <w:spacing w:before="100" w:beforeAutospacing="1" w:after="100" w:afterAutospacing="1"/>
        <w:divId w:val="522209276"/>
        <w:rPr>
          <w:rFonts w:ascii="Palatino Linotype" w:eastAsia="Times New Roman" w:hAnsi="Palatino Linotype" w:cs="Times New Roman"/>
        </w:rPr>
      </w:pPr>
      <w:r w:rsidRPr="002908F9">
        <w:rPr>
          <w:rFonts w:ascii="Palatino Linotype" w:eastAsia="Times New Roman" w:hAnsi="Palatino Linotype" w:cs="Times New Roman"/>
        </w:rPr>
        <w:t>Gerçek Kişiler veya Özel Hukuk Tüzel Kişileri</w:t>
      </w:r>
    </w:p>
    <w:p w14:paraId="72E8419F" w14:textId="77777777" w:rsidR="00002971" w:rsidRPr="002908F9" w:rsidRDefault="002908F9">
      <w:pPr>
        <w:numPr>
          <w:ilvl w:val="0"/>
          <w:numId w:val="2"/>
        </w:numPr>
        <w:spacing w:before="100" w:beforeAutospacing="1" w:after="100" w:afterAutospacing="1"/>
        <w:divId w:val="522209276"/>
        <w:rPr>
          <w:rFonts w:ascii="Palatino Linotype" w:eastAsia="Times New Roman" w:hAnsi="Palatino Linotype" w:cs="Times New Roman"/>
        </w:rPr>
      </w:pPr>
      <w:r w:rsidRPr="002908F9">
        <w:rPr>
          <w:rFonts w:ascii="Palatino Linotype" w:eastAsia="Times New Roman" w:hAnsi="Palatino Linotype" w:cs="Times New Roman"/>
        </w:rPr>
        <w:t>Hukuk Müşaviri</w:t>
      </w:r>
    </w:p>
    <w:p w14:paraId="532A67E6" w14:textId="77777777" w:rsidR="00002971" w:rsidRPr="002908F9" w:rsidRDefault="002908F9">
      <w:pPr>
        <w:numPr>
          <w:ilvl w:val="0"/>
          <w:numId w:val="2"/>
        </w:numPr>
        <w:spacing w:before="100" w:beforeAutospacing="1" w:after="100" w:afterAutospacing="1"/>
        <w:divId w:val="522209276"/>
        <w:rPr>
          <w:rFonts w:ascii="Palatino Linotype" w:eastAsia="Times New Roman" w:hAnsi="Palatino Linotype" w:cs="Times New Roman"/>
        </w:rPr>
      </w:pPr>
      <w:r w:rsidRPr="002908F9">
        <w:rPr>
          <w:rFonts w:ascii="Palatino Linotype" w:eastAsia="Times New Roman" w:hAnsi="Palatino Linotype" w:cs="Times New Roman"/>
        </w:rPr>
        <w:t>Mali Müşavir - Muhasebe</w:t>
      </w:r>
    </w:p>
    <w:p w14:paraId="1CE0B534"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Kamu kurum ve kuruluşlar ile mahkemelerce usulüne uygun olarak talep edilmesi durumunda ve/veya veri sorumlusunun hukuki yükümlülüklerinin yerine getirilmesi sebebi ile veri sorumlusu tarafından işlenen kişisel verileriniz yetkili kamu kurum ve kuruluşlarıyla paylaşılmaktadır. </w:t>
      </w:r>
    </w:p>
    <w:p w14:paraId="73944CC7"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Hukuk müşaviri, muhasebe/mali müşavir ve kamu kuruluşları haricinde, yurt içi gerçek veya tüzel kişiler ile güvenli ülkelerdeki gerçek veya tüzel kişiler ile paylaşılacak olan kişisel verileriniz iş faaliyetlerinin yürütülmesi ve veri sorumlusunun sözleşmeden kaynaklı yükümlülüğünün yerine getirilmesi sebepleri ile paylaşılmaktadır. </w:t>
      </w:r>
    </w:p>
    <w:p w14:paraId="1B5253AC" w14:textId="77777777" w:rsidR="00002971" w:rsidRPr="002908F9" w:rsidRDefault="002908F9">
      <w:pPr>
        <w:pStyle w:val="NormalWeb"/>
        <w:divId w:val="166601913"/>
        <w:rPr>
          <w:rFonts w:ascii="Palatino Linotype" w:hAnsi="Palatino Linotype"/>
        </w:rPr>
      </w:pPr>
      <w:r w:rsidRPr="002908F9">
        <w:rPr>
          <w:rFonts w:ascii="Palatino Linotype" w:hAnsi="Palatino Linotype"/>
        </w:rPr>
        <w:t>Yurtdışında aşağıdaki gruplara aktarılabilecektir.</w:t>
      </w:r>
    </w:p>
    <w:p w14:paraId="4060BE2F" w14:textId="77777777" w:rsidR="00002971" w:rsidRPr="002908F9" w:rsidRDefault="002908F9">
      <w:pPr>
        <w:pStyle w:val="NormalWeb"/>
        <w:divId w:val="166601913"/>
        <w:rPr>
          <w:rFonts w:ascii="Palatino Linotype" w:hAnsi="Palatino Linotype"/>
        </w:rPr>
      </w:pPr>
      <w:r w:rsidRPr="002908F9">
        <w:rPr>
          <w:rFonts w:ascii="Palatino Linotype" w:hAnsi="Palatino Linotype"/>
        </w:rPr>
        <w:t xml:space="preserve">Yurtdışı Alıcı Grupları: </w:t>
      </w:r>
    </w:p>
    <w:p w14:paraId="5A6CDC9A" w14:textId="77777777" w:rsidR="00002971" w:rsidRPr="002908F9" w:rsidRDefault="002908F9">
      <w:pPr>
        <w:numPr>
          <w:ilvl w:val="0"/>
          <w:numId w:val="3"/>
        </w:numPr>
        <w:spacing w:before="100" w:beforeAutospacing="1" w:after="100" w:afterAutospacing="1"/>
        <w:divId w:val="166601913"/>
        <w:rPr>
          <w:rFonts w:ascii="Palatino Linotype" w:eastAsia="Times New Roman" w:hAnsi="Palatino Linotype" w:cs="Times New Roman"/>
        </w:rPr>
      </w:pPr>
      <w:r w:rsidRPr="002908F9">
        <w:rPr>
          <w:rFonts w:ascii="Palatino Linotype" w:eastAsia="Times New Roman" w:hAnsi="Palatino Linotype" w:cs="Times New Roman"/>
        </w:rPr>
        <w:t>Tedarikçiler</w:t>
      </w:r>
    </w:p>
    <w:p w14:paraId="1D57DD62" w14:textId="77777777" w:rsidR="00002971" w:rsidRPr="002908F9" w:rsidRDefault="002908F9">
      <w:pPr>
        <w:numPr>
          <w:ilvl w:val="0"/>
          <w:numId w:val="3"/>
        </w:numPr>
        <w:spacing w:before="100" w:beforeAutospacing="1" w:after="100" w:afterAutospacing="1"/>
        <w:divId w:val="166601913"/>
        <w:rPr>
          <w:rFonts w:ascii="Palatino Linotype" w:eastAsia="Times New Roman" w:hAnsi="Palatino Linotype" w:cs="Times New Roman"/>
        </w:rPr>
      </w:pPr>
      <w:r w:rsidRPr="002908F9">
        <w:rPr>
          <w:rFonts w:ascii="Palatino Linotype" w:eastAsia="Times New Roman" w:hAnsi="Palatino Linotype" w:cs="Times New Roman"/>
        </w:rPr>
        <w:t>Gerçek Kişiler veya Özel Hukuk Tüzel Kişileri</w:t>
      </w:r>
    </w:p>
    <w:p w14:paraId="4ED4BF7C" w14:textId="77777777" w:rsidR="00002971" w:rsidRPr="002908F9" w:rsidRDefault="002908F9">
      <w:pPr>
        <w:numPr>
          <w:ilvl w:val="0"/>
          <w:numId w:val="3"/>
        </w:numPr>
        <w:spacing w:before="100" w:beforeAutospacing="1" w:after="100" w:afterAutospacing="1"/>
        <w:divId w:val="166601913"/>
        <w:rPr>
          <w:rFonts w:ascii="Palatino Linotype" w:eastAsia="Times New Roman" w:hAnsi="Palatino Linotype" w:cs="Times New Roman"/>
        </w:rPr>
      </w:pPr>
      <w:r w:rsidRPr="002908F9">
        <w:rPr>
          <w:rFonts w:ascii="Palatino Linotype" w:eastAsia="Times New Roman" w:hAnsi="Palatino Linotype" w:cs="Times New Roman"/>
        </w:rPr>
        <w:t>Müşteri</w:t>
      </w:r>
    </w:p>
    <w:p w14:paraId="52C2CB71"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Bilişim hizmeti sunan firmalar ile günümüzde yaygın olarak kullanılan anlık ileti ya da online iletişim kanalları ile hizmet sunumu amacıyla yurt dışı menşeili platform ve uygulamalar olması sebebiyle güvenli ilan edilen ülkeler dışında açık rızanız alınması durumunda paylaşılmaktadır. </w:t>
      </w:r>
    </w:p>
    <w:p w14:paraId="16038E43"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Yurtdışına aktarılacak olan kişisel verilerinizden bilişim hizmeti sunan firmalar dışında aktarılacak kişisel verileriniz Gerçek veya tüzel kişiler ile paylaşılacak olan kişisel verileriniz iş faaliyetlerinin yürütülmesi ve veri sorumlusunun sözleşmeden kaynaklı yükümlülüğünün yerine getirilmesi sebepleri güvenli ilan edilen ülkeler dışında açık rızanız alınması durumunda paylaşılmaktadır. </w:t>
      </w:r>
    </w:p>
    <w:p w14:paraId="21755C82" w14:textId="77777777" w:rsidR="00002971" w:rsidRPr="002908F9" w:rsidRDefault="002908F9">
      <w:pPr>
        <w:pStyle w:val="Heading3"/>
        <w:rPr>
          <w:rFonts w:ascii="Palatino Linotype" w:eastAsia="Times New Roman" w:hAnsi="Palatino Linotype" w:cs="Times New Roman"/>
          <w:sz w:val="20"/>
          <w:szCs w:val="20"/>
        </w:rPr>
      </w:pPr>
      <w:r w:rsidRPr="002908F9">
        <w:rPr>
          <w:rFonts w:ascii="Palatino Linotype" w:eastAsia="Times New Roman" w:hAnsi="Palatino Linotype" w:cs="Times New Roman"/>
          <w:sz w:val="20"/>
          <w:szCs w:val="20"/>
        </w:rPr>
        <w:t>3. KVKK’unun 11. Maddesi Uyarınca Sahip Olduğunuz Haklar</w:t>
      </w:r>
    </w:p>
    <w:p w14:paraId="2E6ABB99" w14:textId="7F29E412" w:rsidR="00002971" w:rsidRPr="002908F9" w:rsidRDefault="002908F9">
      <w:pPr>
        <w:pStyle w:val="NormalWeb"/>
        <w:jc w:val="both"/>
        <w:rPr>
          <w:rFonts w:ascii="Palatino Linotype" w:hAnsi="Palatino Linotype"/>
        </w:rPr>
      </w:pPr>
      <w:r w:rsidRPr="002908F9">
        <w:rPr>
          <w:rFonts w:ascii="Palatino Linotype" w:hAnsi="Palatino Linotype"/>
        </w:rPr>
        <w:t xml:space="preserve">Tüm talepleriniz için www.liderderi.com </w:t>
      </w:r>
      <w:r w:rsidR="00C625E8">
        <w:rPr>
          <w:rFonts w:ascii="Palatino Linotype" w:hAnsi="Palatino Linotype"/>
        </w:rPr>
        <w:t xml:space="preserve">ve </w:t>
      </w:r>
      <w:r w:rsidR="00C625E8">
        <w:rPr>
          <w:rFonts w:ascii="Palatino Linotype" w:hAnsi="Palatino Linotype"/>
        </w:rPr>
        <w:t>www.</w:t>
      </w:r>
      <w:r w:rsidR="00C625E8" w:rsidRPr="00D90294">
        <w:rPr>
          <w:rFonts w:ascii="Palatino Linotype" w:hAnsi="Palatino Linotype"/>
        </w:rPr>
        <w:t>gallico.shop</w:t>
      </w:r>
      <w:r w:rsidR="00C625E8">
        <w:rPr>
          <w:rFonts w:ascii="Palatino Linotype" w:hAnsi="Palatino Linotype"/>
        </w:rPr>
        <w:t>/</w:t>
      </w:r>
      <w:r w:rsidR="00C625E8" w:rsidRPr="002D1F50">
        <w:rPr>
          <w:rFonts w:ascii="Palatino Linotype" w:hAnsi="Palatino Linotype"/>
        </w:rPr>
        <w:t xml:space="preserve"> </w:t>
      </w:r>
      <w:r w:rsidRPr="002908F9">
        <w:rPr>
          <w:rFonts w:ascii="Palatino Linotype" w:hAnsi="Palatino Linotype"/>
        </w:rPr>
        <w:t xml:space="preserve">adresinde bir örneği bulunan ‘’Veri Sahibi Başvuru Formu’’nu doldurabilir veya kendi hazırladığınız başvuru belgesini aşağıda belirtilen kanallar aracılığı ile Veri Sorumlusuna iletebilirsiniz. Veri Sorumlusu tarafından KVKK ‘un 11. Maddesi uyarınca tarafımıza yapacağınız başvurular ivedi ve kapsamlı bir şekilde değerlendirilecektir. Başvuru talebiniz en geç 30 gün içinde cevap verilip sonuçlandırılacaktır. </w:t>
      </w:r>
    </w:p>
    <w:p w14:paraId="4FABA44A"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Yukarıda anılan madde hükmü uyarınca sahip olduğunuz haklar aşağıda belirtilmiştir. </w:t>
      </w:r>
    </w:p>
    <w:p w14:paraId="06CA7E35"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Kişisel verinizin Veri Sorumlusu tarafından işlenip işlenmediğini öğrenip buna ilişkin bilgi talep etme,</w:t>
      </w:r>
    </w:p>
    <w:p w14:paraId="21586A22"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Kişisel verilerinizin işlenme amacı ve bunların amacına uygun kullanılıp kullanılmadığını öğrenme,</w:t>
      </w:r>
    </w:p>
    <w:p w14:paraId="57EC5AA4"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Kişisel verilerin eksik veya yanlış işlenmiş olması halinde bunların düzeltilmesini isteme,</w:t>
      </w:r>
    </w:p>
    <w:p w14:paraId="215E1993"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KVKK madde 7'de öngörülen şartlar çerçevesinde kişisel verilerin silinmesini veya yok edilmesini isteme,</w:t>
      </w:r>
    </w:p>
    <w:p w14:paraId="3207E7A2"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KVKK m. 11 (d) ve (e) bentleri uyarınca yapılan işlemlerin, kişisel verilerin aktarıldığı üçüncü kişilere bildirilmesini isteme,</w:t>
      </w:r>
    </w:p>
    <w:p w14:paraId="744DF369"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Kişisel verilerinizin münhasıran otomatik sistemler vasıtasıyla analiz edilmesi suretiyle aleyhinize bir sonuç doğurması durumunda itiraz etme,</w:t>
      </w:r>
    </w:p>
    <w:p w14:paraId="6D8000DF" w14:textId="77777777" w:rsidR="00002971" w:rsidRPr="002908F9" w:rsidRDefault="002908F9">
      <w:pPr>
        <w:numPr>
          <w:ilvl w:val="0"/>
          <w:numId w:val="4"/>
        </w:numPr>
        <w:spacing w:before="100" w:beforeAutospacing="1" w:after="100" w:afterAutospacing="1"/>
        <w:rPr>
          <w:rFonts w:ascii="Palatino Linotype" w:eastAsia="Times New Roman" w:hAnsi="Palatino Linotype" w:cs="Times New Roman"/>
        </w:rPr>
      </w:pPr>
      <w:r w:rsidRPr="002908F9">
        <w:rPr>
          <w:rFonts w:ascii="Palatino Linotype" w:eastAsia="Times New Roman" w:hAnsi="Palatino Linotype" w:cs="Times New Roman"/>
        </w:rPr>
        <w:t>Kişisel verilerinizin ilgili mevzuata aykırı olarak işlenmesi sebeb</w:t>
      </w:r>
      <w:bookmarkStart w:id="0" w:name="_GoBack"/>
      <w:bookmarkEnd w:id="0"/>
      <w:r w:rsidRPr="002908F9">
        <w:rPr>
          <w:rFonts w:ascii="Palatino Linotype" w:eastAsia="Times New Roman" w:hAnsi="Palatino Linotype" w:cs="Times New Roman"/>
        </w:rPr>
        <w:t>iyle herhangi bir zarara uğramanız halinde zararın giderilmesini talep etme.</w:t>
      </w:r>
    </w:p>
    <w:p w14:paraId="62AE636B" w14:textId="77777777" w:rsidR="00002971" w:rsidRPr="002908F9" w:rsidRDefault="002908F9">
      <w:pPr>
        <w:pStyle w:val="NormalWeb"/>
        <w:jc w:val="both"/>
        <w:rPr>
          <w:rFonts w:ascii="Palatino Linotype" w:hAnsi="Palatino Linotype"/>
        </w:rPr>
      </w:pPr>
      <w:r w:rsidRPr="002908F9">
        <w:rPr>
          <w:rFonts w:ascii="Palatino Linotype" w:hAnsi="Palatino Linotype"/>
        </w:rPr>
        <w:t xml:space="preserve">Yukarıda belirtilen hakların kullanımı ile ilgili taleplerin imzalı bir nüshasını TUNA MAHALLESİ 5500/3 SOKAK NO: 16/Z1 BORNOVA İZMİR adresine kimliğinizi tespit edici belgeler ile bizzat elden iletebilir, noter kanalıyla veya KVK Kanunu’nda belirtilen diğer yöntemler ile gönderebilir veya başvuru formunu lider@hs03.kep.tr adresine güvenli elektronik imzalı olarak iletebilirsiniz. </w:t>
      </w:r>
    </w:p>
    <w:p w14:paraId="5728FC2D" w14:textId="77777777" w:rsidR="00002971" w:rsidRPr="002908F9" w:rsidRDefault="002908F9">
      <w:pPr>
        <w:pStyle w:val="NormalWeb"/>
        <w:rPr>
          <w:rFonts w:ascii="Palatino Linotype" w:hAnsi="Palatino Linotype"/>
          <w:b/>
          <w:bCs/>
        </w:rPr>
      </w:pPr>
      <w:r w:rsidRPr="002908F9">
        <w:rPr>
          <w:rFonts w:ascii="Palatino Linotype" w:hAnsi="Palatino Linotype"/>
          <w:b/>
          <w:bCs/>
        </w:rPr>
        <w:t xml:space="preserve">Aydınlatma metnini okuduğunuz için teşekkür ederiz. </w:t>
      </w:r>
    </w:p>
    <w:p w14:paraId="5A5F314C" w14:textId="77777777" w:rsidR="00002971" w:rsidRPr="002908F9" w:rsidRDefault="002908F9">
      <w:pPr>
        <w:pStyle w:val="NormalWeb"/>
        <w:rPr>
          <w:rFonts w:ascii="Palatino Linotype" w:hAnsi="Palatino Linotype"/>
          <w:b/>
          <w:bCs/>
        </w:rPr>
      </w:pPr>
      <w:r w:rsidRPr="002908F9">
        <w:rPr>
          <w:rFonts w:ascii="Palatino Linotype" w:hAnsi="Palatino Linotype"/>
          <w:b/>
          <w:bCs/>
        </w:rPr>
        <w:t xml:space="preserve">LİDER DERİ ÜRÜNLERİ SANAYİ VE TİCARET A.Ş. </w:t>
      </w:r>
    </w:p>
    <w:sectPr w:rsidR="00002971" w:rsidRPr="002908F9">
      <w:headerReference w:type="even" r:id="rId9"/>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7212" w14:textId="77777777" w:rsidR="002908F9" w:rsidRDefault="002908F9" w:rsidP="002908F9">
      <w:r>
        <w:separator/>
      </w:r>
    </w:p>
  </w:endnote>
  <w:endnote w:type="continuationSeparator" w:id="0">
    <w:p w14:paraId="37A02AE3" w14:textId="77777777" w:rsidR="002908F9" w:rsidRDefault="002908F9" w:rsidP="0029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272F" w14:textId="77777777" w:rsidR="002908F9" w:rsidRDefault="002908F9"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2F47D" w14:textId="77777777" w:rsidR="002908F9" w:rsidRDefault="002908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699F" w14:textId="77777777" w:rsidR="002908F9" w:rsidRDefault="002908F9"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5E8">
      <w:rPr>
        <w:rStyle w:val="PageNumber"/>
        <w:noProof/>
      </w:rPr>
      <w:t>1</w:t>
    </w:r>
    <w:r>
      <w:rPr>
        <w:rStyle w:val="PageNumber"/>
      </w:rPr>
      <w:fldChar w:fldCharType="end"/>
    </w:r>
  </w:p>
  <w:p w14:paraId="6CCEB108" w14:textId="77777777" w:rsidR="002908F9" w:rsidRDefault="002908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207B" w14:textId="77777777" w:rsidR="002908F9" w:rsidRDefault="002908F9" w:rsidP="002908F9">
      <w:r>
        <w:separator/>
      </w:r>
    </w:p>
  </w:footnote>
  <w:footnote w:type="continuationSeparator" w:id="0">
    <w:p w14:paraId="43094406" w14:textId="77777777" w:rsidR="002908F9" w:rsidRDefault="002908F9" w:rsidP="00290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9040" w14:textId="77777777" w:rsidR="00FA4960" w:rsidRDefault="00C625E8">
    <w:pPr>
      <w:pStyle w:val="Header"/>
    </w:pPr>
    <w:sdt>
      <w:sdtPr>
        <w:id w:val="171999623"/>
        <w:placeholder>
          <w:docPart w:val="50C4E87692F9CD43A121DF872485ACF5"/>
        </w:placeholder>
        <w:temporary/>
        <w:showingPlcHdr/>
      </w:sdtPr>
      <w:sdtEndPr/>
      <w:sdtContent>
        <w:r w:rsidR="00FA4960">
          <w:t>[Type text]</w:t>
        </w:r>
      </w:sdtContent>
    </w:sdt>
    <w:r w:rsidR="00FA4960">
      <w:ptab w:relativeTo="margin" w:alignment="center" w:leader="none"/>
    </w:r>
    <w:sdt>
      <w:sdtPr>
        <w:id w:val="171999624"/>
        <w:placeholder>
          <w:docPart w:val="192365AFEFD20E40BD20354891BD066C"/>
        </w:placeholder>
        <w:temporary/>
        <w:showingPlcHdr/>
      </w:sdtPr>
      <w:sdtEndPr/>
      <w:sdtContent>
        <w:r w:rsidR="00FA4960">
          <w:t>[Type text]</w:t>
        </w:r>
      </w:sdtContent>
    </w:sdt>
    <w:r w:rsidR="00FA4960">
      <w:ptab w:relativeTo="margin" w:alignment="right" w:leader="none"/>
    </w:r>
    <w:sdt>
      <w:sdtPr>
        <w:id w:val="171999625"/>
        <w:placeholder>
          <w:docPart w:val="FB363A59CF8CB64A9DD598C0131FCB00"/>
        </w:placeholder>
        <w:temporary/>
        <w:showingPlcHdr/>
      </w:sdtPr>
      <w:sdtEndPr/>
      <w:sdtContent>
        <w:r w:rsidR="00FA4960">
          <w:t>[Type text]</w:t>
        </w:r>
      </w:sdtContent>
    </w:sdt>
  </w:p>
  <w:p w14:paraId="6172EBE9" w14:textId="77777777" w:rsidR="00FA4960" w:rsidRDefault="00FA49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FA7C" w14:textId="3E8C7801" w:rsidR="00FA4960" w:rsidRDefault="00FA4960">
    <w:pPr>
      <w:pStyle w:val="Header"/>
    </w:pPr>
    <w:r>
      <w:rPr>
        <w:noProof/>
        <w:lang w:val="en-US"/>
      </w:rPr>
      <w:drawing>
        <wp:inline distT="0" distB="0" distL="0" distR="0" wp14:anchorId="72064F13" wp14:editId="632AC0E1">
          <wp:extent cx="5274310" cy="535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803"/>
                  </a:xfrm>
                  <a:prstGeom prst="rect">
                    <a:avLst/>
                  </a:prstGeom>
                  <a:noFill/>
                  <a:ln>
                    <a:noFill/>
                  </a:ln>
                </pic:spPr>
              </pic:pic>
            </a:graphicData>
          </a:graphic>
        </wp:inline>
      </w:drawing>
    </w:r>
  </w:p>
  <w:p w14:paraId="7A3669A0" w14:textId="77777777" w:rsidR="00FA4960" w:rsidRDefault="00FA49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626B"/>
    <w:multiLevelType w:val="multilevel"/>
    <w:tmpl w:val="BED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11402"/>
    <w:multiLevelType w:val="multilevel"/>
    <w:tmpl w:val="7CB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91583"/>
    <w:multiLevelType w:val="multilevel"/>
    <w:tmpl w:val="E150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47664"/>
    <w:multiLevelType w:val="multilevel"/>
    <w:tmpl w:val="7782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7C231B"/>
    <w:rsid w:val="00002971"/>
    <w:rsid w:val="002908F9"/>
    <w:rsid w:val="007C231B"/>
    <w:rsid w:val="00C625E8"/>
    <w:rsid w:val="00FA49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3E2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908F9"/>
    <w:pPr>
      <w:tabs>
        <w:tab w:val="center" w:pos="4153"/>
        <w:tab w:val="right" w:pos="8306"/>
      </w:tabs>
    </w:pPr>
  </w:style>
  <w:style w:type="character" w:customStyle="1" w:styleId="FooterChar">
    <w:name w:val="Footer Char"/>
    <w:basedOn w:val="DefaultParagraphFont"/>
    <w:link w:val="Footer"/>
    <w:uiPriority w:val="99"/>
    <w:rsid w:val="002908F9"/>
    <w:rPr>
      <w:rFonts w:ascii="Times" w:eastAsiaTheme="minorEastAsia" w:hAnsi="Times" w:cstheme="minorBidi"/>
    </w:rPr>
  </w:style>
  <w:style w:type="character" w:styleId="PageNumber">
    <w:name w:val="page number"/>
    <w:basedOn w:val="DefaultParagraphFont"/>
    <w:uiPriority w:val="99"/>
    <w:semiHidden/>
    <w:unhideWhenUsed/>
    <w:rsid w:val="002908F9"/>
  </w:style>
  <w:style w:type="paragraph" w:styleId="Header">
    <w:name w:val="header"/>
    <w:basedOn w:val="Normal"/>
    <w:link w:val="HeaderChar"/>
    <w:uiPriority w:val="99"/>
    <w:unhideWhenUsed/>
    <w:rsid w:val="00FA4960"/>
    <w:pPr>
      <w:tabs>
        <w:tab w:val="center" w:pos="4153"/>
        <w:tab w:val="right" w:pos="8306"/>
      </w:tabs>
    </w:pPr>
  </w:style>
  <w:style w:type="character" w:customStyle="1" w:styleId="HeaderChar">
    <w:name w:val="Header Char"/>
    <w:basedOn w:val="DefaultParagraphFont"/>
    <w:link w:val="Header"/>
    <w:uiPriority w:val="99"/>
    <w:rsid w:val="00FA4960"/>
    <w:rPr>
      <w:rFonts w:ascii="Times" w:eastAsiaTheme="minorEastAsia" w:hAnsi="Times" w:cstheme="minorBidi"/>
    </w:rPr>
  </w:style>
  <w:style w:type="paragraph" w:styleId="BalloonText">
    <w:name w:val="Balloon Text"/>
    <w:basedOn w:val="Normal"/>
    <w:link w:val="BalloonTextChar"/>
    <w:uiPriority w:val="99"/>
    <w:semiHidden/>
    <w:unhideWhenUsed/>
    <w:rsid w:val="00FA4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60"/>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908F9"/>
    <w:pPr>
      <w:tabs>
        <w:tab w:val="center" w:pos="4153"/>
        <w:tab w:val="right" w:pos="8306"/>
      </w:tabs>
    </w:pPr>
  </w:style>
  <w:style w:type="character" w:customStyle="1" w:styleId="FooterChar">
    <w:name w:val="Footer Char"/>
    <w:basedOn w:val="DefaultParagraphFont"/>
    <w:link w:val="Footer"/>
    <w:uiPriority w:val="99"/>
    <w:rsid w:val="002908F9"/>
    <w:rPr>
      <w:rFonts w:ascii="Times" w:eastAsiaTheme="minorEastAsia" w:hAnsi="Times" w:cstheme="minorBidi"/>
    </w:rPr>
  </w:style>
  <w:style w:type="character" w:styleId="PageNumber">
    <w:name w:val="page number"/>
    <w:basedOn w:val="DefaultParagraphFont"/>
    <w:uiPriority w:val="99"/>
    <w:semiHidden/>
    <w:unhideWhenUsed/>
    <w:rsid w:val="002908F9"/>
  </w:style>
  <w:style w:type="paragraph" w:styleId="Header">
    <w:name w:val="header"/>
    <w:basedOn w:val="Normal"/>
    <w:link w:val="HeaderChar"/>
    <w:uiPriority w:val="99"/>
    <w:unhideWhenUsed/>
    <w:rsid w:val="00FA4960"/>
    <w:pPr>
      <w:tabs>
        <w:tab w:val="center" w:pos="4153"/>
        <w:tab w:val="right" w:pos="8306"/>
      </w:tabs>
    </w:pPr>
  </w:style>
  <w:style w:type="character" w:customStyle="1" w:styleId="HeaderChar">
    <w:name w:val="Header Char"/>
    <w:basedOn w:val="DefaultParagraphFont"/>
    <w:link w:val="Header"/>
    <w:uiPriority w:val="99"/>
    <w:rsid w:val="00FA4960"/>
    <w:rPr>
      <w:rFonts w:ascii="Times" w:eastAsiaTheme="minorEastAsia" w:hAnsi="Times" w:cstheme="minorBidi"/>
    </w:rPr>
  </w:style>
  <w:style w:type="paragraph" w:styleId="BalloonText">
    <w:name w:val="Balloon Text"/>
    <w:basedOn w:val="Normal"/>
    <w:link w:val="BalloonTextChar"/>
    <w:uiPriority w:val="99"/>
    <w:semiHidden/>
    <w:unhideWhenUsed/>
    <w:rsid w:val="00FA4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6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913">
      <w:marLeft w:val="0"/>
      <w:marRight w:val="0"/>
      <w:marTop w:val="0"/>
      <w:marBottom w:val="0"/>
      <w:divBdr>
        <w:top w:val="none" w:sz="0" w:space="0" w:color="auto"/>
        <w:left w:val="none" w:sz="0" w:space="0" w:color="auto"/>
        <w:bottom w:val="none" w:sz="0" w:space="0" w:color="auto"/>
        <w:right w:val="none" w:sz="0" w:space="0" w:color="auto"/>
      </w:divBdr>
    </w:div>
    <w:div w:id="5222092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C4E87692F9CD43A121DF872485ACF5"/>
        <w:category>
          <w:name w:val="General"/>
          <w:gallery w:val="placeholder"/>
        </w:category>
        <w:types>
          <w:type w:val="bbPlcHdr"/>
        </w:types>
        <w:behaviors>
          <w:behavior w:val="content"/>
        </w:behaviors>
        <w:guid w:val="{B93C0DDC-2E22-0D45-98D7-74613671F466}"/>
      </w:docPartPr>
      <w:docPartBody>
        <w:p w14:paraId="2407DE6C" w14:textId="004CECA5" w:rsidR="00580834" w:rsidRDefault="009548F7" w:rsidP="009548F7">
          <w:pPr>
            <w:pStyle w:val="50C4E87692F9CD43A121DF872485ACF5"/>
          </w:pPr>
          <w:r>
            <w:t>[Type text]</w:t>
          </w:r>
        </w:p>
      </w:docPartBody>
    </w:docPart>
    <w:docPart>
      <w:docPartPr>
        <w:name w:val="192365AFEFD20E40BD20354891BD066C"/>
        <w:category>
          <w:name w:val="General"/>
          <w:gallery w:val="placeholder"/>
        </w:category>
        <w:types>
          <w:type w:val="bbPlcHdr"/>
        </w:types>
        <w:behaviors>
          <w:behavior w:val="content"/>
        </w:behaviors>
        <w:guid w:val="{52CDA08D-AB40-CB40-8113-044575062014}"/>
      </w:docPartPr>
      <w:docPartBody>
        <w:p w14:paraId="35D80F0B" w14:textId="7526E34F" w:rsidR="00580834" w:rsidRDefault="009548F7" w:rsidP="009548F7">
          <w:pPr>
            <w:pStyle w:val="192365AFEFD20E40BD20354891BD066C"/>
          </w:pPr>
          <w:r>
            <w:t>[Type text]</w:t>
          </w:r>
        </w:p>
      </w:docPartBody>
    </w:docPart>
    <w:docPart>
      <w:docPartPr>
        <w:name w:val="FB363A59CF8CB64A9DD598C0131FCB00"/>
        <w:category>
          <w:name w:val="General"/>
          <w:gallery w:val="placeholder"/>
        </w:category>
        <w:types>
          <w:type w:val="bbPlcHdr"/>
        </w:types>
        <w:behaviors>
          <w:behavior w:val="content"/>
        </w:behaviors>
        <w:guid w:val="{51001FA0-4C22-2441-9830-8E2B4767E914}"/>
      </w:docPartPr>
      <w:docPartBody>
        <w:p w14:paraId="3A78A638" w14:textId="223FBB15" w:rsidR="00580834" w:rsidRDefault="009548F7" w:rsidP="009548F7">
          <w:pPr>
            <w:pStyle w:val="FB363A59CF8CB64A9DD598C0131FCB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F7"/>
    <w:rsid w:val="00580834"/>
    <w:rsid w:val="009548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4E87692F9CD43A121DF872485ACF5">
    <w:name w:val="50C4E87692F9CD43A121DF872485ACF5"/>
    <w:rsid w:val="009548F7"/>
  </w:style>
  <w:style w:type="paragraph" w:customStyle="1" w:styleId="192365AFEFD20E40BD20354891BD066C">
    <w:name w:val="192365AFEFD20E40BD20354891BD066C"/>
    <w:rsid w:val="009548F7"/>
  </w:style>
  <w:style w:type="paragraph" w:customStyle="1" w:styleId="FB363A59CF8CB64A9DD598C0131FCB00">
    <w:name w:val="FB363A59CF8CB64A9DD598C0131FCB00"/>
    <w:rsid w:val="009548F7"/>
  </w:style>
  <w:style w:type="paragraph" w:customStyle="1" w:styleId="EFD791DDBC15E54EB3366903255BA9C5">
    <w:name w:val="EFD791DDBC15E54EB3366903255BA9C5"/>
    <w:rsid w:val="009548F7"/>
  </w:style>
  <w:style w:type="paragraph" w:customStyle="1" w:styleId="9E7D5EEDADED0E4B93E649C66A8A67C9">
    <w:name w:val="9E7D5EEDADED0E4B93E649C66A8A67C9"/>
    <w:rsid w:val="009548F7"/>
  </w:style>
  <w:style w:type="paragraph" w:customStyle="1" w:styleId="6F6298E85B528A4FBC4736383E2CF8E6">
    <w:name w:val="6F6298E85B528A4FBC4736383E2CF8E6"/>
    <w:rsid w:val="009548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4E87692F9CD43A121DF872485ACF5">
    <w:name w:val="50C4E87692F9CD43A121DF872485ACF5"/>
    <w:rsid w:val="009548F7"/>
  </w:style>
  <w:style w:type="paragraph" w:customStyle="1" w:styleId="192365AFEFD20E40BD20354891BD066C">
    <w:name w:val="192365AFEFD20E40BD20354891BD066C"/>
    <w:rsid w:val="009548F7"/>
  </w:style>
  <w:style w:type="paragraph" w:customStyle="1" w:styleId="FB363A59CF8CB64A9DD598C0131FCB00">
    <w:name w:val="FB363A59CF8CB64A9DD598C0131FCB00"/>
    <w:rsid w:val="009548F7"/>
  </w:style>
  <w:style w:type="paragraph" w:customStyle="1" w:styleId="EFD791DDBC15E54EB3366903255BA9C5">
    <w:name w:val="EFD791DDBC15E54EB3366903255BA9C5"/>
    <w:rsid w:val="009548F7"/>
  </w:style>
  <w:style w:type="paragraph" w:customStyle="1" w:styleId="9E7D5EEDADED0E4B93E649C66A8A67C9">
    <w:name w:val="9E7D5EEDADED0E4B93E649C66A8A67C9"/>
    <w:rsid w:val="009548F7"/>
  </w:style>
  <w:style w:type="paragraph" w:customStyle="1" w:styleId="6F6298E85B528A4FBC4736383E2CF8E6">
    <w:name w:val="6F6298E85B528A4FBC4736383E2CF8E6"/>
    <w:rsid w:val="00954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7E01C3-5557-FF46-9FDF-992C378E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1268</Words>
  <Characters>7233</Characters>
  <Application>Microsoft Macintosh Word</Application>
  <DocSecurity>0</DocSecurity>
  <Lines>60</Lines>
  <Paragraphs>16</Paragraphs>
  <ScaleCrop>false</ScaleCrop>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MAC</dc:creator>
  <cp:keywords/>
  <dc:description/>
  <cp:lastModifiedBy>MAC</cp:lastModifiedBy>
  <cp:revision>5</cp:revision>
  <dcterms:created xsi:type="dcterms:W3CDTF">2022-03-23T11:52:00Z</dcterms:created>
  <dcterms:modified xsi:type="dcterms:W3CDTF">2022-03-25T07:34:00Z</dcterms:modified>
</cp:coreProperties>
</file>